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271" w:type="dxa"/>
        <w:tblInd w:w="-480" w:type="dxa"/>
        <w:tblLook w:val="0000" w:firstRow="0" w:lastRow="0" w:firstColumn="0" w:lastColumn="0" w:noHBand="0" w:noVBand="0"/>
      </w:tblPr>
      <w:tblGrid>
        <w:gridCol w:w="2138"/>
        <w:gridCol w:w="6898"/>
        <w:gridCol w:w="779"/>
        <w:gridCol w:w="273"/>
        <w:gridCol w:w="1183"/>
      </w:tblGrid>
      <w:tr w:rsidR="00F378EA" w14:paraId="098AD014" w14:textId="77777777" w:rsidTr="00D3765E">
        <w:trPr>
          <w:cantSplit/>
          <w:trHeight w:val="490"/>
        </w:trPr>
        <w:tc>
          <w:tcPr>
            <w:tcW w:w="2138" w:type="dxa"/>
            <w:vMerge w:val="restart"/>
          </w:tcPr>
          <w:p w14:paraId="5A1D0FB7" w14:textId="77777777" w:rsidR="00F378EA" w:rsidRDefault="00F378EA" w:rsidP="000C02E1">
            <w:pPr>
              <w:jc w:val="center"/>
            </w:pPr>
            <w:r>
              <w:rPr>
                <w:noProof/>
              </w:rPr>
              <w:drawing>
                <wp:inline distT="0" distB="0" distL="0" distR="0" wp14:anchorId="77023896" wp14:editId="2B41CF2D">
                  <wp:extent cx="815340" cy="8077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5340" cy="807720"/>
                          </a:xfrm>
                          <a:prstGeom prst="rect">
                            <a:avLst/>
                          </a:prstGeom>
                          <a:noFill/>
                          <a:ln>
                            <a:noFill/>
                          </a:ln>
                        </pic:spPr>
                      </pic:pic>
                    </a:graphicData>
                  </a:graphic>
                </wp:inline>
              </w:drawing>
            </w:r>
          </w:p>
        </w:tc>
        <w:tc>
          <w:tcPr>
            <w:tcW w:w="6898" w:type="dxa"/>
          </w:tcPr>
          <w:p w14:paraId="27F0C469" w14:textId="77777777" w:rsidR="00F378EA" w:rsidRDefault="00F378EA" w:rsidP="000C02E1">
            <w:pPr>
              <w:pStyle w:val="Header"/>
              <w:jc w:val="center"/>
            </w:pPr>
            <w:r>
              <w:rPr>
                <w:noProof/>
              </w:rPr>
              <w:drawing>
                <wp:inline distT="0" distB="0" distL="0" distR="0" wp14:anchorId="16B5AE6B" wp14:editId="52F0F3C5">
                  <wp:extent cx="3413760" cy="3124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13760" cy="312420"/>
                          </a:xfrm>
                          <a:prstGeom prst="rect">
                            <a:avLst/>
                          </a:prstGeom>
                          <a:noFill/>
                          <a:ln>
                            <a:noFill/>
                          </a:ln>
                        </pic:spPr>
                      </pic:pic>
                    </a:graphicData>
                  </a:graphic>
                </wp:inline>
              </w:drawing>
            </w:r>
          </w:p>
        </w:tc>
        <w:tc>
          <w:tcPr>
            <w:tcW w:w="2235" w:type="dxa"/>
            <w:gridSpan w:val="3"/>
          </w:tcPr>
          <w:p w14:paraId="5AABBD52" w14:textId="77777777" w:rsidR="00F378EA" w:rsidRDefault="00F378EA" w:rsidP="000C02E1">
            <w:pPr>
              <w:pStyle w:val="Header"/>
            </w:pPr>
          </w:p>
        </w:tc>
      </w:tr>
      <w:tr w:rsidR="00E910A9" w14:paraId="76902F00" w14:textId="77777777" w:rsidTr="00D3765E">
        <w:trPr>
          <w:cantSplit/>
          <w:trHeight w:val="765"/>
        </w:trPr>
        <w:tc>
          <w:tcPr>
            <w:tcW w:w="2138" w:type="dxa"/>
            <w:vMerge/>
          </w:tcPr>
          <w:p w14:paraId="2D5D4836" w14:textId="77777777" w:rsidR="00E910A9" w:rsidRDefault="00E910A9" w:rsidP="000C02E1">
            <w:pPr>
              <w:pStyle w:val="Header"/>
            </w:pPr>
          </w:p>
        </w:tc>
        <w:tc>
          <w:tcPr>
            <w:tcW w:w="6898" w:type="dxa"/>
          </w:tcPr>
          <w:p w14:paraId="6EA81B41" w14:textId="77777777" w:rsidR="00E910A9" w:rsidRDefault="00E910A9" w:rsidP="00B33F3C">
            <w:pPr>
              <w:pStyle w:val="LtrHead1-SC"/>
            </w:pPr>
            <w:r>
              <w:t>DIRECTOR OF STATE COURTS</w:t>
            </w:r>
          </w:p>
          <w:p w14:paraId="422A6C12" w14:textId="77777777" w:rsidR="00E910A9" w:rsidRDefault="00E910A9" w:rsidP="00B33F3C">
            <w:pPr>
              <w:pStyle w:val="LtrHead2-SC"/>
            </w:pPr>
            <w:r>
              <w:t>P.O. BOX 1688</w:t>
            </w:r>
          </w:p>
          <w:p w14:paraId="7080D843" w14:textId="77777777" w:rsidR="00E910A9" w:rsidRDefault="00E910A9" w:rsidP="00B33F3C">
            <w:pPr>
              <w:pStyle w:val="LtrHead2-SC"/>
            </w:pPr>
            <w:r>
              <w:t>MADISON, WISCONSIN   53701-1688</w:t>
            </w:r>
          </w:p>
        </w:tc>
        <w:tc>
          <w:tcPr>
            <w:tcW w:w="2235" w:type="dxa"/>
            <w:gridSpan w:val="3"/>
          </w:tcPr>
          <w:p w14:paraId="19F5677F" w14:textId="77777777" w:rsidR="00E910A9" w:rsidRDefault="00E910A9" w:rsidP="00B33F3C">
            <w:pPr>
              <w:pStyle w:val="Header"/>
            </w:pPr>
          </w:p>
        </w:tc>
      </w:tr>
      <w:tr w:rsidR="00E910A9" w:rsidRPr="005B2F77" w14:paraId="1402BC52" w14:textId="77777777" w:rsidTr="00D3765E">
        <w:trPr>
          <w:gridAfter w:val="1"/>
          <w:wAfter w:w="1183" w:type="dxa"/>
          <w:trHeight w:val="668"/>
        </w:trPr>
        <w:tc>
          <w:tcPr>
            <w:tcW w:w="2138" w:type="dxa"/>
          </w:tcPr>
          <w:p w14:paraId="1468183A" w14:textId="77777777" w:rsidR="00E910A9" w:rsidRDefault="00E910A9" w:rsidP="000C02E1">
            <w:pPr>
              <w:pStyle w:val="LtrHead3-SC"/>
              <w:jc w:val="center"/>
            </w:pPr>
          </w:p>
          <w:p w14:paraId="78761B0B" w14:textId="77777777" w:rsidR="00E910A9" w:rsidRDefault="00D3765E" w:rsidP="000C02E1">
            <w:pPr>
              <w:pStyle w:val="LtrHead3-SC"/>
              <w:jc w:val="center"/>
            </w:pPr>
            <w:r>
              <w:t xml:space="preserve">Hon. </w:t>
            </w:r>
            <w:r w:rsidR="00A76EFF">
              <w:t>Randy R. Koschnick</w:t>
            </w:r>
          </w:p>
          <w:p w14:paraId="65F87B1E" w14:textId="77777777" w:rsidR="00E910A9" w:rsidRDefault="00E910A9" w:rsidP="000C02E1">
            <w:pPr>
              <w:pStyle w:val="LtrHead3-SC"/>
              <w:jc w:val="center"/>
            </w:pPr>
            <w:r>
              <w:t>Director of State Courts</w:t>
            </w:r>
          </w:p>
        </w:tc>
        <w:tc>
          <w:tcPr>
            <w:tcW w:w="7677" w:type="dxa"/>
            <w:gridSpan w:val="2"/>
          </w:tcPr>
          <w:p w14:paraId="08980D23" w14:textId="77777777" w:rsidR="00E910A9" w:rsidRDefault="00E910A9" w:rsidP="00B33F3C">
            <w:pPr>
              <w:pStyle w:val="LtrHead3-SC"/>
            </w:pPr>
          </w:p>
          <w:p w14:paraId="4C3CA605" w14:textId="77777777" w:rsidR="00E910A9" w:rsidRDefault="00E910A9" w:rsidP="00B33F3C">
            <w:pPr>
              <w:pStyle w:val="LtrHead3-SC"/>
            </w:pPr>
            <w:r>
              <w:t xml:space="preserve">                                                                            16 East State Capitol                                                                      Tom Sheehan                                               </w:t>
            </w:r>
          </w:p>
          <w:p w14:paraId="4DB9F165" w14:textId="4C380BAB" w:rsidR="00E910A9" w:rsidRDefault="00E910A9" w:rsidP="00B33F3C">
            <w:pPr>
              <w:pStyle w:val="LtrHead3-SC"/>
            </w:pPr>
            <w:r>
              <w:t xml:space="preserve">                                                                         Telephone 608-266-6828                                                       </w:t>
            </w:r>
            <w:r w:rsidR="00CF47C1">
              <w:t>Public</w:t>
            </w:r>
            <w:r>
              <w:t xml:space="preserve"> Information Officer</w:t>
            </w:r>
          </w:p>
          <w:p w14:paraId="716E98E3" w14:textId="77777777" w:rsidR="00E910A9" w:rsidRDefault="00E910A9" w:rsidP="00E910A9">
            <w:pPr>
              <w:pStyle w:val="LtrHead3-SC"/>
              <w:tabs>
                <w:tab w:val="left" w:pos="0"/>
              </w:tabs>
            </w:pPr>
            <w:r>
              <w:t xml:space="preserve">                                                                               Fax 608-267-0980</w:t>
            </w:r>
          </w:p>
        </w:tc>
        <w:tc>
          <w:tcPr>
            <w:tcW w:w="273" w:type="dxa"/>
          </w:tcPr>
          <w:p w14:paraId="3AEC3D91" w14:textId="77777777" w:rsidR="00E910A9" w:rsidRPr="005B2F77" w:rsidRDefault="00E910A9" w:rsidP="000C02E1"/>
        </w:tc>
      </w:tr>
      <w:tr w:rsidR="00F378EA" w14:paraId="7943AD8E" w14:textId="77777777" w:rsidTr="00D3765E">
        <w:trPr>
          <w:trHeight w:val="56"/>
        </w:trPr>
        <w:tc>
          <w:tcPr>
            <w:tcW w:w="2138" w:type="dxa"/>
          </w:tcPr>
          <w:p w14:paraId="47FF44B2" w14:textId="77777777" w:rsidR="00F378EA" w:rsidRDefault="00F378EA" w:rsidP="000C02E1">
            <w:pPr>
              <w:pStyle w:val="LtrHead3-SC"/>
            </w:pPr>
          </w:p>
        </w:tc>
        <w:tc>
          <w:tcPr>
            <w:tcW w:w="6898" w:type="dxa"/>
          </w:tcPr>
          <w:p w14:paraId="26FB2F44" w14:textId="77777777" w:rsidR="00F378EA" w:rsidRDefault="00F378EA" w:rsidP="00203ABA">
            <w:pPr>
              <w:pStyle w:val="LtrHead3-SC"/>
            </w:pPr>
          </w:p>
        </w:tc>
        <w:tc>
          <w:tcPr>
            <w:tcW w:w="2235" w:type="dxa"/>
            <w:gridSpan w:val="3"/>
          </w:tcPr>
          <w:p w14:paraId="0D510BF0" w14:textId="77777777" w:rsidR="00F378EA" w:rsidRDefault="00F378EA" w:rsidP="000C02E1">
            <w:pPr>
              <w:pStyle w:val="LtrHead3-SC"/>
              <w:jc w:val="center"/>
            </w:pPr>
          </w:p>
        </w:tc>
      </w:tr>
    </w:tbl>
    <w:p w14:paraId="5FB35E58" w14:textId="13687B31" w:rsidR="007436D8" w:rsidRDefault="007436D8" w:rsidP="008C4DE2">
      <w:pPr>
        <w:suppressAutoHyphens/>
        <w:rPr>
          <w:rFonts w:eastAsia="Times New Roman"/>
          <w:sz w:val="22"/>
          <w:szCs w:val="22"/>
        </w:rPr>
      </w:pPr>
    </w:p>
    <w:p w14:paraId="2A4ABBB4" w14:textId="77777777" w:rsidR="00326253" w:rsidRDefault="00326253" w:rsidP="008C4DE2">
      <w:pPr>
        <w:suppressAutoHyphens/>
        <w:rPr>
          <w:rFonts w:eastAsia="Times New Roman"/>
          <w:sz w:val="22"/>
          <w:szCs w:val="22"/>
        </w:rPr>
      </w:pPr>
    </w:p>
    <w:p w14:paraId="346629B5" w14:textId="57B1EBE4" w:rsidR="008C4DE2" w:rsidRPr="00C8732D" w:rsidRDefault="008C4DE2" w:rsidP="008C4DE2">
      <w:pPr>
        <w:suppressAutoHyphens/>
        <w:rPr>
          <w:rFonts w:eastAsia="Times New Roman"/>
          <w:sz w:val="22"/>
          <w:szCs w:val="22"/>
        </w:rPr>
      </w:pPr>
      <w:r w:rsidRPr="00C8732D">
        <w:rPr>
          <w:rFonts w:eastAsia="Times New Roman"/>
          <w:sz w:val="22"/>
          <w:szCs w:val="22"/>
        </w:rPr>
        <w:t>CONTACT:</w:t>
      </w:r>
      <w:r w:rsidRPr="00C8732D">
        <w:rPr>
          <w:rFonts w:eastAsia="Times New Roman"/>
          <w:sz w:val="22"/>
          <w:szCs w:val="22"/>
        </w:rPr>
        <w:tab/>
      </w:r>
      <w:r>
        <w:rPr>
          <w:rFonts w:eastAsia="Times New Roman"/>
          <w:sz w:val="22"/>
          <w:szCs w:val="22"/>
        </w:rPr>
        <w:tab/>
      </w:r>
      <w:r>
        <w:rPr>
          <w:rFonts w:eastAsia="Times New Roman"/>
          <w:sz w:val="22"/>
          <w:szCs w:val="22"/>
        </w:rPr>
        <w:tab/>
        <w:t xml:space="preserve">      </w:t>
      </w:r>
      <w:r w:rsidR="00FE6CF4">
        <w:rPr>
          <w:rFonts w:eastAsia="Times New Roman"/>
          <w:sz w:val="22"/>
          <w:szCs w:val="22"/>
        </w:rPr>
        <w:t xml:space="preserve">     </w:t>
      </w:r>
      <w:r w:rsidR="007436D8">
        <w:rPr>
          <w:rFonts w:eastAsia="Times New Roman"/>
          <w:sz w:val="22"/>
          <w:szCs w:val="22"/>
        </w:rPr>
        <w:t xml:space="preserve">  </w:t>
      </w:r>
      <w:r w:rsidRPr="00C8732D">
        <w:rPr>
          <w:rFonts w:eastAsia="Times New Roman"/>
          <w:sz w:val="22"/>
          <w:szCs w:val="22"/>
          <w:u w:val="single"/>
        </w:rPr>
        <w:t>FOR IMMEDIATE RELEASE</w:t>
      </w:r>
    </w:p>
    <w:p w14:paraId="4E5AC7D0" w14:textId="77777777" w:rsidR="008C4DE2" w:rsidRPr="00326253" w:rsidRDefault="008C4DE2" w:rsidP="008C4DE2">
      <w:pPr>
        <w:keepNext/>
        <w:suppressAutoHyphens/>
        <w:outlineLvl w:val="2"/>
        <w:rPr>
          <w:rFonts w:ascii="Arial" w:eastAsia="Times New Roman" w:hAnsi="Arial" w:cs="Arial"/>
          <w:sz w:val="20"/>
          <w:szCs w:val="20"/>
        </w:rPr>
      </w:pPr>
      <w:r w:rsidRPr="00326253">
        <w:rPr>
          <w:rFonts w:ascii="Arial" w:eastAsia="Times New Roman" w:hAnsi="Arial" w:cs="Arial"/>
          <w:sz w:val="20"/>
          <w:szCs w:val="20"/>
        </w:rPr>
        <w:t>Tom Sheehan</w:t>
      </w:r>
    </w:p>
    <w:p w14:paraId="0BB06636" w14:textId="44FD7C8D" w:rsidR="008C4DE2" w:rsidRPr="00326253" w:rsidRDefault="00CF47C1" w:rsidP="008C4DE2">
      <w:pPr>
        <w:keepNext/>
        <w:keepLines/>
        <w:suppressAutoHyphens/>
        <w:rPr>
          <w:rFonts w:ascii="Arial" w:eastAsia="Times New Roman" w:hAnsi="Arial" w:cs="Arial"/>
          <w:sz w:val="20"/>
          <w:szCs w:val="20"/>
        </w:rPr>
      </w:pPr>
      <w:r>
        <w:rPr>
          <w:rFonts w:ascii="Arial" w:eastAsia="Times New Roman" w:hAnsi="Arial" w:cs="Arial"/>
          <w:sz w:val="20"/>
          <w:szCs w:val="20"/>
        </w:rPr>
        <w:t>Public</w:t>
      </w:r>
      <w:r w:rsidR="008C4DE2" w:rsidRPr="00326253">
        <w:rPr>
          <w:rFonts w:ascii="Arial" w:eastAsia="Times New Roman" w:hAnsi="Arial" w:cs="Arial"/>
          <w:sz w:val="20"/>
          <w:szCs w:val="20"/>
        </w:rPr>
        <w:t xml:space="preserve"> Information Officer</w:t>
      </w:r>
    </w:p>
    <w:p w14:paraId="094DCB76" w14:textId="77777777" w:rsidR="00443CE5" w:rsidRPr="00326253" w:rsidRDefault="008C4DE2" w:rsidP="006B5A42">
      <w:pPr>
        <w:keepLines/>
        <w:suppressAutoHyphens/>
        <w:rPr>
          <w:rFonts w:ascii="Arial" w:eastAsia="Times New Roman" w:hAnsi="Arial" w:cs="Arial"/>
          <w:sz w:val="20"/>
          <w:szCs w:val="20"/>
        </w:rPr>
      </w:pPr>
      <w:r w:rsidRPr="00326253">
        <w:rPr>
          <w:rFonts w:ascii="Arial" w:eastAsia="Times New Roman" w:hAnsi="Arial" w:cs="Arial"/>
          <w:sz w:val="20"/>
          <w:szCs w:val="20"/>
        </w:rPr>
        <w:t>(608) 261-6640</w:t>
      </w:r>
    </w:p>
    <w:p w14:paraId="340E3BD8" w14:textId="77777777" w:rsidR="008A196A" w:rsidRPr="00536E96" w:rsidRDefault="008A196A" w:rsidP="008A196A"/>
    <w:p w14:paraId="211AA450" w14:textId="77777777" w:rsidR="008A196A" w:rsidRPr="00536E96" w:rsidRDefault="008A196A" w:rsidP="008A196A">
      <w:pPr>
        <w:pStyle w:val="Default"/>
        <w:jc w:val="center"/>
        <w:rPr>
          <w:b/>
          <w:color w:val="auto"/>
          <w:sz w:val="28"/>
          <w:szCs w:val="28"/>
        </w:rPr>
      </w:pPr>
      <w:r w:rsidRPr="00536E96">
        <w:rPr>
          <w:b/>
          <w:color w:val="auto"/>
          <w:sz w:val="28"/>
          <w:szCs w:val="28"/>
        </w:rPr>
        <w:t>Justice Annette Kingsland Ziegler elected as next chief justice</w:t>
      </w:r>
    </w:p>
    <w:p w14:paraId="161E588C" w14:textId="77777777" w:rsidR="008A196A" w:rsidRPr="00536E96" w:rsidRDefault="008A196A" w:rsidP="008A196A">
      <w:pPr>
        <w:pStyle w:val="Default"/>
        <w:rPr>
          <w:color w:val="auto"/>
        </w:rPr>
      </w:pPr>
    </w:p>
    <w:p w14:paraId="2537B147" w14:textId="77777777" w:rsidR="008A196A" w:rsidRPr="00536E96" w:rsidRDefault="008A196A" w:rsidP="008A196A">
      <w:pPr>
        <w:pStyle w:val="Default"/>
        <w:rPr>
          <w:color w:val="auto"/>
        </w:rPr>
      </w:pPr>
      <w:r w:rsidRPr="00A45689">
        <w:rPr>
          <w:b/>
          <w:color w:val="auto"/>
        </w:rPr>
        <w:t>Madison, Wisconsin</w:t>
      </w:r>
      <w:r w:rsidRPr="00536E96">
        <w:rPr>
          <w:color w:val="auto"/>
        </w:rPr>
        <w:t xml:space="preserve"> (April 14, 2021) – Wisconsin Supreme Court Justice Annette Kingsland Ziegler today was elected by her fellow justices as the state’s next chief justice, effective May 1, 2021. Ziegler will take over from </w:t>
      </w:r>
      <w:r>
        <w:rPr>
          <w:color w:val="auto"/>
        </w:rPr>
        <w:t>the current</w:t>
      </w:r>
      <w:r w:rsidRPr="00536E96">
        <w:rPr>
          <w:color w:val="auto"/>
        </w:rPr>
        <w:t xml:space="preserve"> Chief Justice Patience Drake Roggensack, who did not seek re-election to the post but remains on the Court.</w:t>
      </w:r>
    </w:p>
    <w:p w14:paraId="6498B008" w14:textId="77777777" w:rsidR="008A196A" w:rsidRPr="00536E96" w:rsidRDefault="008A196A" w:rsidP="008A196A">
      <w:pPr>
        <w:pStyle w:val="Default"/>
        <w:rPr>
          <w:color w:val="auto"/>
        </w:rPr>
      </w:pPr>
    </w:p>
    <w:p w14:paraId="50A6086F" w14:textId="3B1CC19B" w:rsidR="008A196A" w:rsidRPr="00D74C0B" w:rsidRDefault="008A196A" w:rsidP="008A196A">
      <w:pPr>
        <w:pStyle w:val="NoSpacing"/>
        <w:rPr>
          <w:rFonts w:ascii="Times New Roman" w:hAnsi="Times New Roman" w:cs="Times New Roman"/>
          <w:bCs/>
          <w:iCs/>
          <w:sz w:val="24"/>
          <w:szCs w:val="24"/>
        </w:rPr>
      </w:pPr>
      <w:r w:rsidRPr="00D74C0B">
        <w:rPr>
          <w:rFonts w:ascii="Times New Roman" w:hAnsi="Times New Roman" w:cs="Times New Roman"/>
          <w:bCs/>
          <w:sz w:val="24"/>
          <w:szCs w:val="24"/>
        </w:rPr>
        <w:t>“</w:t>
      </w:r>
      <w:r w:rsidRPr="00D74C0B">
        <w:rPr>
          <w:rFonts w:ascii="Times New Roman" w:hAnsi="Times New Roman" w:cs="Times New Roman"/>
          <w:bCs/>
          <w:iCs/>
          <w:sz w:val="24"/>
          <w:szCs w:val="24"/>
        </w:rPr>
        <w:t xml:space="preserve">Being chosen to serve as Chief Justice of the Wisconsin Supreme Court is </w:t>
      </w:r>
      <w:r>
        <w:rPr>
          <w:rFonts w:ascii="Times New Roman" w:hAnsi="Times New Roman" w:cs="Times New Roman"/>
          <w:bCs/>
          <w:iCs/>
          <w:sz w:val="24"/>
          <w:szCs w:val="24"/>
        </w:rPr>
        <w:t>truly the honor of a lifetime,” Ziegler said. “</w:t>
      </w:r>
      <w:bookmarkStart w:id="0" w:name="_GoBack"/>
      <w:bookmarkEnd w:id="0"/>
      <w:r w:rsidRPr="00D74C0B">
        <w:rPr>
          <w:rFonts w:ascii="Times New Roman" w:hAnsi="Times New Roman" w:cs="Times New Roman"/>
          <w:bCs/>
          <w:iCs/>
          <w:sz w:val="24"/>
          <w:szCs w:val="24"/>
        </w:rPr>
        <w:t>It’s a long way from sweeping the floors of my parent’s hardware store, but I know the lessons I learned back then formed the foundation for how I will appro</w:t>
      </w:r>
      <w:r>
        <w:rPr>
          <w:rFonts w:ascii="Times New Roman" w:hAnsi="Times New Roman" w:cs="Times New Roman"/>
          <w:bCs/>
          <w:iCs/>
          <w:sz w:val="24"/>
          <w:szCs w:val="24"/>
        </w:rPr>
        <w:t>ach this awesome responsibility.</w:t>
      </w:r>
      <w:r w:rsidRPr="00D74C0B">
        <w:rPr>
          <w:rFonts w:ascii="Times New Roman" w:hAnsi="Times New Roman" w:cs="Times New Roman"/>
          <w:bCs/>
          <w:iCs/>
          <w:sz w:val="24"/>
          <w:szCs w:val="24"/>
        </w:rPr>
        <w:t xml:space="preserve"> I will do all I can to ensure the Wisconsin Supreme Court operates fairly and efficiently with a fidelity to the law.  We will make the people of this great state proud of our professionalism and collegiality, even during our sometimes vigorous debates.  I want to thank my colleagues for their faith in me, especially Chief Justice Roggensack who has set a wonderful example for me to follow.  I’m grateful she is remaining on the Court and will be a tremendous resource for me.”</w:t>
      </w:r>
    </w:p>
    <w:p w14:paraId="342A88C8" w14:textId="517D39A2" w:rsidR="008A196A" w:rsidRDefault="008A196A" w:rsidP="008A196A">
      <w:pPr>
        <w:pStyle w:val="Default"/>
        <w:rPr>
          <w:color w:val="auto"/>
        </w:rPr>
      </w:pPr>
    </w:p>
    <w:p w14:paraId="5ECE42F6" w14:textId="77777777" w:rsidR="008A196A" w:rsidRPr="00536E96" w:rsidRDefault="008A196A" w:rsidP="008A196A">
      <w:pPr>
        <w:pStyle w:val="NormalWeb"/>
        <w:shd w:val="clear" w:color="auto" w:fill="FFFFFF"/>
        <w:spacing w:before="0" w:beforeAutospacing="0" w:after="0" w:afterAutospacing="0"/>
      </w:pPr>
      <w:r w:rsidRPr="00536E96">
        <w:t>Pursuant to Article VII, Section 4 (3) of the Wisconsin Constitution, the chief justice of the Supreme Court is the administrative head of the judicial system and exercises administrative authority pursuant to procedures adopted by the Supreme Court.</w:t>
      </w:r>
      <w:r>
        <w:t xml:space="preserve"> </w:t>
      </w:r>
      <w:r w:rsidRPr="00536E96">
        <w:t>In this role, the chief justice works with fellow justices, the director of state courts, chief judges and other administrators to ensure the courts operate smoothly and efficiently.</w:t>
      </w:r>
    </w:p>
    <w:p w14:paraId="29EBBD32" w14:textId="77777777" w:rsidR="008A196A" w:rsidRPr="00536E96" w:rsidRDefault="008A196A" w:rsidP="008A196A">
      <w:pPr>
        <w:pStyle w:val="Default"/>
        <w:rPr>
          <w:color w:val="auto"/>
        </w:rPr>
      </w:pPr>
    </w:p>
    <w:p w14:paraId="53C5FB3C" w14:textId="77777777" w:rsidR="008A196A" w:rsidRPr="00536E96" w:rsidRDefault="008A196A" w:rsidP="008A196A">
      <w:pPr>
        <w:pStyle w:val="Default"/>
        <w:rPr>
          <w:color w:val="auto"/>
        </w:rPr>
      </w:pPr>
      <w:r w:rsidRPr="00536E96">
        <w:rPr>
          <w:color w:val="auto"/>
        </w:rPr>
        <w:t xml:space="preserve">Ziegler said her efforts as chief justice </w:t>
      </w:r>
      <w:r>
        <w:rPr>
          <w:color w:val="auto"/>
        </w:rPr>
        <w:t>will</w:t>
      </w:r>
      <w:r w:rsidRPr="00536E96">
        <w:rPr>
          <w:color w:val="auto"/>
        </w:rPr>
        <w:t xml:space="preserve"> build on the framework already in place as circuit courts throughout the state </w:t>
      </w:r>
      <w:r>
        <w:rPr>
          <w:color w:val="auto"/>
        </w:rPr>
        <w:t>continue working to</w:t>
      </w:r>
      <w:r w:rsidRPr="00536E96">
        <w:rPr>
          <w:color w:val="auto"/>
        </w:rPr>
        <w:t xml:space="preserve"> ensure </w:t>
      </w:r>
      <w:r>
        <w:rPr>
          <w:color w:val="auto"/>
        </w:rPr>
        <w:t xml:space="preserve">their courts are operating as </w:t>
      </w:r>
      <w:r w:rsidRPr="00536E96">
        <w:rPr>
          <w:color w:val="auto"/>
        </w:rPr>
        <w:t>safe</w:t>
      </w:r>
      <w:r>
        <w:rPr>
          <w:color w:val="auto"/>
        </w:rPr>
        <w:t>ly</w:t>
      </w:r>
      <w:r w:rsidRPr="00536E96">
        <w:rPr>
          <w:color w:val="auto"/>
        </w:rPr>
        <w:t xml:space="preserve"> </w:t>
      </w:r>
      <w:r>
        <w:rPr>
          <w:color w:val="auto"/>
        </w:rPr>
        <w:t>and efficiently as possible</w:t>
      </w:r>
      <w:r w:rsidRPr="00536E96">
        <w:rPr>
          <w:color w:val="auto"/>
        </w:rPr>
        <w:t xml:space="preserve"> in light of</w:t>
      </w:r>
      <w:r>
        <w:rPr>
          <w:color w:val="auto"/>
        </w:rPr>
        <w:t xml:space="preserve"> the </w:t>
      </w:r>
      <w:r w:rsidRPr="00536E96">
        <w:rPr>
          <w:color w:val="auto"/>
        </w:rPr>
        <w:t>COVID-19 pandemic.</w:t>
      </w:r>
      <w:r>
        <w:rPr>
          <w:color w:val="auto"/>
        </w:rPr>
        <w:t xml:space="preserve"> </w:t>
      </w:r>
    </w:p>
    <w:p w14:paraId="6D43FEFE" w14:textId="77777777" w:rsidR="008A196A" w:rsidRPr="00536E96" w:rsidRDefault="008A196A" w:rsidP="008A196A">
      <w:pPr>
        <w:pStyle w:val="Default"/>
        <w:rPr>
          <w:color w:val="auto"/>
        </w:rPr>
      </w:pPr>
    </w:p>
    <w:p w14:paraId="649A3A13" w14:textId="77777777" w:rsidR="008A196A" w:rsidRPr="00536E96" w:rsidRDefault="008A196A" w:rsidP="008A196A">
      <w:pPr>
        <w:pStyle w:val="NormalWeb"/>
        <w:shd w:val="clear" w:color="auto" w:fill="FFFFFF"/>
        <w:spacing w:before="0" w:beforeAutospacing="0" w:after="0" w:afterAutospacing="0"/>
      </w:pPr>
      <w:r w:rsidRPr="00536E96">
        <w:t>Ziegler was first elected to the Supreme Court in 2007 and re-elected in 2017. Born in Grand Rapids, Michigan, Justice Ziegler received her bachelor's degrees in Psychology and Business Administration from Hope College in Holland, Michigan in 1986. She earned her law degree from Marquette University in 1989. Justice Ziegler received the Marquette Law School Alumna of the Year award in April, 2019, and also received the Distinguished Alumni Award from Hope College in April, 2014.</w:t>
      </w:r>
    </w:p>
    <w:p w14:paraId="0BB2E903" w14:textId="77777777" w:rsidR="008A196A" w:rsidRPr="00536E96" w:rsidRDefault="008A196A" w:rsidP="008A196A">
      <w:pPr>
        <w:pStyle w:val="NormalWeb"/>
        <w:shd w:val="clear" w:color="auto" w:fill="FFFFFF"/>
        <w:spacing w:before="0" w:beforeAutospacing="0" w:after="0" w:afterAutospacing="0"/>
      </w:pPr>
    </w:p>
    <w:p w14:paraId="69A1C019" w14:textId="77777777" w:rsidR="008A196A" w:rsidRPr="00536E96" w:rsidRDefault="008A196A" w:rsidP="008A196A">
      <w:pPr>
        <w:pStyle w:val="NormalWeb"/>
        <w:shd w:val="clear" w:color="auto" w:fill="FFFFFF"/>
        <w:spacing w:before="0" w:beforeAutospacing="0" w:after="0" w:afterAutospacing="0"/>
      </w:pPr>
      <w:r w:rsidRPr="00536E96">
        <w:lastRenderedPageBreak/>
        <w:t>Upon graduation from law school, Justice Ziegler was in private practice where she engaged in civil litigation. She also served as a pro bono special assistant district attorney in Milwaukee County in 1992 and 1996. Immediately prior to serving as a circuit court judge, she was an assistant United States attorney for the Eastern District of Wisconsin.</w:t>
      </w:r>
    </w:p>
    <w:p w14:paraId="7D537F22" w14:textId="77777777" w:rsidR="008A196A" w:rsidRPr="00536E96" w:rsidRDefault="008A196A" w:rsidP="008A196A">
      <w:pPr>
        <w:pStyle w:val="NormalWeb"/>
        <w:shd w:val="clear" w:color="auto" w:fill="FFFFFF"/>
        <w:spacing w:before="0" w:beforeAutospacing="0" w:after="0" w:afterAutospacing="0"/>
      </w:pPr>
    </w:p>
    <w:p w14:paraId="07412574" w14:textId="77777777" w:rsidR="008A196A" w:rsidRPr="00536E96" w:rsidRDefault="008A196A" w:rsidP="008A196A">
      <w:pPr>
        <w:pStyle w:val="NormalWeb"/>
        <w:shd w:val="clear" w:color="auto" w:fill="FFFFFF"/>
        <w:spacing w:before="0" w:beforeAutospacing="0" w:after="0" w:afterAutospacing="0"/>
      </w:pPr>
      <w:r w:rsidRPr="00536E96">
        <w:t xml:space="preserve">Ziegler is </w:t>
      </w:r>
      <w:r>
        <w:t xml:space="preserve">the Supreme </w:t>
      </w:r>
      <w:r w:rsidRPr="00536E96">
        <w:t>Court Liaison to the Board of Bar Examiners and a member of the Supreme Court Finance Committee. Justice Ziegler also currently serves on the Marquette University Law School Advisory Board. She is a member of the American Bar Association, a fellow of the American Bar Foundation, and an elected member of the American Law Institute. Justice Ziegler is also a member of the International Women's Forum.</w:t>
      </w:r>
    </w:p>
    <w:p w14:paraId="69468E68" w14:textId="77777777" w:rsidR="008A196A" w:rsidRPr="00536E96" w:rsidRDefault="008A196A" w:rsidP="008A196A">
      <w:pPr>
        <w:pStyle w:val="NormalWeb"/>
        <w:shd w:val="clear" w:color="auto" w:fill="FFFFFF"/>
        <w:spacing w:before="0" w:beforeAutospacing="0" w:after="0" w:afterAutospacing="0"/>
      </w:pPr>
    </w:p>
    <w:p w14:paraId="52D21F9F" w14:textId="77777777" w:rsidR="008A196A" w:rsidRPr="00536E96" w:rsidRDefault="008A196A" w:rsidP="008A196A">
      <w:pPr>
        <w:pStyle w:val="NormalWeb"/>
        <w:shd w:val="clear" w:color="auto" w:fill="FFFFFF"/>
        <w:spacing w:before="0" w:beforeAutospacing="0" w:after="0" w:afterAutospacing="0"/>
      </w:pPr>
      <w:r w:rsidRPr="00536E96">
        <w:t xml:space="preserve">Before joining the Supreme Court, she served as a Washington County Circuit Court judge from 1997 to 2007, including service as deputy chief judge of the Third Judicial Administrative District. </w:t>
      </w:r>
    </w:p>
    <w:p w14:paraId="6213E98E" w14:textId="77777777" w:rsidR="008A196A" w:rsidRPr="00536E96" w:rsidRDefault="008A196A" w:rsidP="008A196A">
      <w:pPr>
        <w:pStyle w:val="NormalWeb"/>
        <w:shd w:val="clear" w:color="auto" w:fill="FFFFFF"/>
        <w:spacing w:before="0" w:beforeAutospacing="0" w:after="0" w:afterAutospacing="0"/>
      </w:pPr>
    </w:p>
    <w:p w14:paraId="30F3E1C6" w14:textId="77777777" w:rsidR="008A196A" w:rsidRDefault="008A196A" w:rsidP="008A196A">
      <w:pPr>
        <w:pStyle w:val="NormalWeb"/>
        <w:shd w:val="clear" w:color="auto" w:fill="FFFFFF"/>
        <w:spacing w:before="0" w:beforeAutospacing="0" w:after="0" w:afterAutospacing="0"/>
        <w:rPr>
          <w:shd w:val="clear" w:color="auto" w:fill="FFFFFF"/>
        </w:rPr>
      </w:pPr>
      <w:r>
        <w:rPr>
          <w:shd w:val="clear" w:color="auto" w:fill="FFFFFF"/>
        </w:rPr>
        <w:t xml:space="preserve">Chief Justice </w:t>
      </w:r>
      <w:r w:rsidRPr="00536E96">
        <w:rPr>
          <w:shd w:val="clear" w:color="auto" w:fill="FFFFFF"/>
        </w:rPr>
        <w:t xml:space="preserve">Roggensack was elected to the Wisconsin Supreme Court in 2003 and re-elected in 2013. On May 1, 2015, she became the first justice chosen by members of the Court to serve as chief justice. She was re-elected to serve as chief justice </w:t>
      </w:r>
      <w:r>
        <w:rPr>
          <w:shd w:val="clear" w:color="auto" w:fill="FFFFFF"/>
        </w:rPr>
        <w:t xml:space="preserve">in 2017 and 2019. </w:t>
      </w:r>
    </w:p>
    <w:p w14:paraId="17294612" w14:textId="77777777" w:rsidR="008A196A" w:rsidRPr="00536E96" w:rsidRDefault="008A196A" w:rsidP="008A196A">
      <w:pPr>
        <w:pStyle w:val="NormalWeb"/>
        <w:shd w:val="clear" w:color="auto" w:fill="FFFFFF"/>
        <w:spacing w:before="0" w:beforeAutospacing="0" w:after="0" w:afterAutospacing="0"/>
      </w:pPr>
    </w:p>
    <w:p w14:paraId="2571CB8D" w14:textId="77777777" w:rsidR="008A196A" w:rsidRPr="00536E96" w:rsidRDefault="008A196A" w:rsidP="008A196A">
      <w:pPr>
        <w:pStyle w:val="NormalWeb"/>
        <w:shd w:val="clear" w:color="auto" w:fill="FFFFFF"/>
        <w:spacing w:before="0" w:beforeAutospacing="0" w:after="0" w:afterAutospacing="0"/>
      </w:pPr>
      <w:r w:rsidRPr="00536E96">
        <w:t>Before joining the Supreme Court, Chief Justice Roggensack was elected to the Court of Appeals in 1996 and re-elected in 2002. Prior to becoming a judge, Chief Justice Roggensack practiced law for 16 years in state and federal courts.</w:t>
      </w:r>
    </w:p>
    <w:p w14:paraId="199A9DBE" w14:textId="77777777" w:rsidR="008A196A" w:rsidRPr="00536E96" w:rsidRDefault="008A196A" w:rsidP="008A196A"/>
    <w:p w14:paraId="5BA23A5E" w14:textId="77777777" w:rsidR="008A196A" w:rsidRPr="00536E96" w:rsidRDefault="008A196A" w:rsidP="008A196A">
      <w:pPr>
        <w:jc w:val="center"/>
      </w:pPr>
      <w:r>
        <w:t># # #</w:t>
      </w:r>
    </w:p>
    <w:p w14:paraId="74117DB4" w14:textId="77777777" w:rsidR="001C4EAE" w:rsidRPr="002D090D" w:rsidRDefault="001C4EAE" w:rsidP="008A196A">
      <w:pPr>
        <w:keepNext/>
        <w:ind w:firstLine="720"/>
        <w:jc w:val="center"/>
        <w:outlineLvl w:val="7"/>
      </w:pPr>
    </w:p>
    <w:sectPr w:rsidR="001C4EAE" w:rsidRPr="002D090D" w:rsidSect="0014739D">
      <w:headerReference w:type="even" r:id="rId10"/>
      <w:headerReference w:type="default" r:id="rId11"/>
      <w:footerReference w:type="even" r:id="rId12"/>
      <w:footerReference w:type="default" r:id="rId13"/>
      <w:headerReference w:type="first" r:id="rId14"/>
      <w:footerReference w:type="first" r:id="rId15"/>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75E71A" w14:textId="77777777" w:rsidR="006250EF" w:rsidRDefault="006250EF" w:rsidP="00D45D17">
      <w:r>
        <w:separator/>
      </w:r>
    </w:p>
  </w:endnote>
  <w:endnote w:type="continuationSeparator" w:id="0">
    <w:p w14:paraId="35651B87" w14:textId="77777777" w:rsidR="006250EF" w:rsidRDefault="006250EF" w:rsidP="00D45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altName w:val="Cambria Math"/>
    <w:panose1 w:val="00000000000000000000"/>
    <w:charset w:val="00"/>
    <w:family w:val="roman"/>
    <w:notTrueType/>
    <w:pitch w:val="variable"/>
    <w:sig w:usb0="00000001"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CE94F0" w14:textId="77777777" w:rsidR="008A196A" w:rsidRDefault="008A19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634073" w14:textId="77777777" w:rsidR="008A196A" w:rsidRDefault="008A196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93E5AD" w14:textId="77777777" w:rsidR="008A196A" w:rsidRDefault="008A19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5B64AD" w14:textId="77777777" w:rsidR="006250EF" w:rsidRDefault="006250EF" w:rsidP="00D45D17">
      <w:r>
        <w:separator/>
      </w:r>
    </w:p>
  </w:footnote>
  <w:footnote w:type="continuationSeparator" w:id="0">
    <w:p w14:paraId="22A9C9F3" w14:textId="77777777" w:rsidR="006250EF" w:rsidRDefault="006250EF" w:rsidP="00D45D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334742" w14:textId="77777777" w:rsidR="008A196A" w:rsidRDefault="008A19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5703562"/>
      <w:docPartObj>
        <w:docPartGallery w:val="Watermarks"/>
        <w:docPartUnique/>
      </w:docPartObj>
    </w:sdtPr>
    <w:sdtContent>
      <w:p w14:paraId="2F923274" w14:textId="6BFA7D6E" w:rsidR="008A196A" w:rsidRDefault="008A196A">
        <w:pPr>
          <w:pStyle w:val="Header"/>
        </w:pPr>
        <w:r>
          <w:rPr>
            <w:noProof/>
          </w:rPr>
          <w:pict w14:anchorId="68DF1DF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4097"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CA189F" w14:textId="77777777" w:rsidR="008A196A" w:rsidRDefault="008A19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C96993"/>
    <w:multiLevelType w:val="hybridMultilevel"/>
    <w:tmpl w:val="0BA27F80"/>
    <w:lvl w:ilvl="0" w:tplc="0409000F">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496209B8"/>
    <w:multiLevelType w:val="hybridMultilevel"/>
    <w:tmpl w:val="3836E60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56EC6C2A"/>
    <w:multiLevelType w:val="hybridMultilevel"/>
    <w:tmpl w:val="E48436CA"/>
    <w:lvl w:ilvl="0" w:tplc="303CD2D6">
      <w:start w:val="1"/>
      <w:numFmt w:val="decimal"/>
      <w:lvlText w:val="%1."/>
      <w:lvlJc w:val="left"/>
      <w:pPr>
        <w:ind w:left="1920" w:hanging="4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66EF39FF"/>
    <w:multiLevelType w:val="hybridMultilevel"/>
    <w:tmpl w:val="65C23F8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6E7540EA"/>
    <w:multiLevelType w:val="hybridMultilevel"/>
    <w:tmpl w:val="00A043CE"/>
    <w:lvl w:ilvl="0" w:tplc="916444B4">
      <w:start w:val="1"/>
      <w:numFmt w:val="decimal"/>
      <w:lvlText w:val="%1."/>
      <w:lvlJc w:val="left"/>
      <w:pPr>
        <w:ind w:left="1230" w:hanging="360"/>
      </w:pPr>
      <w:rPr>
        <w:rFonts w:hint="default"/>
      </w:r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5" w15:restartNumberingAfterBreak="0">
    <w:nsid w:val="7C603105"/>
    <w:multiLevelType w:val="hybridMultilevel"/>
    <w:tmpl w:val="0CBE48A8"/>
    <w:lvl w:ilvl="0" w:tplc="E40AE32E">
      <w:start w:val="1"/>
      <w:numFmt w:val="decimal"/>
      <w:lvlText w:val="%1."/>
      <w:lvlJc w:val="left"/>
      <w:pPr>
        <w:ind w:left="2310" w:hanging="87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5"/>
  </w:num>
  <w:num w:numId="3">
    <w:abstractNumId w:val="2"/>
  </w:num>
  <w:num w:numId="4">
    <w:abstractNumId w:val="3"/>
  </w:num>
  <w:num w:numId="5">
    <w:abstractNumId w:val="1"/>
  </w:num>
  <w:num w:numId="6">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26"/>
  <w:defaultTabStop w:val="720"/>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34E"/>
    <w:rsid w:val="00002A43"/>
    <w:rsid w:val="000155F8"/>
    <w:rsid w:val="00023646"/>
    <w:rsid w:val="00027D9E"/>
    <w:rsid w:val="0003094A"/>
    <w:rsid w:val="00031C38"/>
    <w:rsid w:val="00033524"/>
    <w:rsid w:val="000363F8"/>
    <w:rsid w:val="00043652"/>
    <w:rsid w:val="00046417"/>
    <w:rsid w:val="00052044"/>
    <w:rsid w:val="000553EE"/>
    <w:rsid w:val="0006539D"/>
    <w:rsid w:val="00067EFD"/>
    <w:rsid w:val="00070307"/>
    <w:rsid w:val="00080E14"/>
    <w:rsid w:val="00087FBC"/>
    <w:rsid w:val="00095772"/>
    <w:rsid w:val="000A0077"/>
    <w:rsid w:val="000A09EA"/>
    <w:rsid w:val="000A5A26"/>
    <w:rsid w:val="000B4EEC"/>
    <w:rsid w:val="000B663B"/>
    <w:rsid w:val="000C02E1"/>
    <w:rsid w:val="000C15ED"/>
    <w:rsid w:val="000C1946"/>
    <w:rsid w:val="000C7889"/>
    <w:rsid w:val="000C7CBC"/>
    <w:rsid w:val="000D25C4"/>
    <w:rsid w:val="000D36B8"/>
    <w:rsid w:val="000E22AD"/>
    <w:rsid w:val="000F2D19"/>
    <w:rsid w:val="000F554C"/>
    <w:rsid w:val="000F5936"/>
    <w:rsid w:val="000F67D1"/>
    <w:rsid w:val="00103ECD"/>
    <w:rsid w:val="00120165"/>
    <w:rsid w:val="00120414"/>
    <w:rsid w:val="00120A1A"/>
    <w:rsid w:val="00124BC1"/>
    <w:rsid w:val="0013539E"/>
    <w:rsid w:val="0014739D"/>
    <w:rsid w:val="0014779C"/>
    <w:rsid w:val="00147DD7"/>
    <w:rsid w:val="00152245"/>
    <w:rsid w:val="00156286"/>
    <w:rsid w:val="0016117F"/>
    <w:rsid w:val="00164B86"/>
    <w:rsid w:val="00166A37"/>
    <w:rsid w:val="00176772"/>
    <w:rsid w:val="001873C8"/>
    <w:rsid w:val="001915A6"/>
    <w:rsid w:val="00197678"/>
    <w:rsid w:val="001A3C93"/>
    <w:rsid w:val="001A67FF"/>
    <w:rsid w:val="001B269B"/>
    <w:rsid w:val="001B74B8"/>
    <w:rsid w:val="001C292B"/>
    <w:rsid w:val="001C3B8D"/>
    <w:rsid w:val="001C4BAC"/>
    <w:rsid w:val="001C4EAE"/>
    <w:rsid w:val="001D7683"/>
    <w:rsid w:val="001E0EB9"/>
    <w:rsid w:val="001E2A1D"/>
    <w:rsid w:val="001E7A2A"/>
    <w:rsid w:val="001F0FAE"/>
    <w:rsid w:val="001F3C32"/>
    <w:rsid w:val="00203ABA"/>
    <w:rsid w:val="00204429"/>
    <w:rsid w:val="00207D49"/>
    <w:rsid w:val="00211389"/>
    <w:rsid w:val="00212DA3"/>
    <w:rsid w:val="002221AF"/>
    <w:rsid w:val="002223C3"/>
    <w:rsid w:val="002253E7"/>
    <w:rsid w:val="00225D0E"/>
    <w:rsid w:val="002306B2"/>
    <w:rsid w:val="00231F1C"/>
    <w:rsid w:val="002326F0"/>
    <w:rsid w:val="00232924"/>
    <w:rsid w:val="00233537"/>
    <w:rsid w:val="0024310F"/>
    <w:rsid w:val="002469AE"/>
    <w:rsid w:val="00250E95"/>
    <w:rsid w:val="0025267B"/>
    <w:rsid w:val="00260CB6"/>
    <w:rsid w:val="00263162"/>
    <w:rsid w:val="00273E1E"/>
    <w:rsid w:val="002824AA"/>
    <w:rsid w:val="00283AE6"/>
    <w:rsid w:val="002A184C"/>
    <w:rsid w:val="002A230F"/>
    <w:rsid w:val="002A2F65"/>
    <w:rsid w:val="002A444A"/>
    <w:rsid w:val="002A5566"/>
    <w:rsid w:val="002A7CD5"/>
    <w:rsid w:val="002B22A2"/>
    <w:rsid w:val="002B59E8"/>
    <w:rsid w:val="002B7BFC"/>
    <w:rsid w:val="002D090D"/>
    <w:rsid w:val="002E05FF"/>
    <w:rsid w:val="002E58EE"/>
    <w:rsid w:val="002E75F7"/>
    <w:rsid w:val="002F5925"/>
    <w:rsid w:val="00302298"/>
    <w:rsid w:val="003032AE"/>
    <w:rsid w:val="0030394B"/>
    <w:rsid w:val="00305EDC"/>
    <w:rsid w:val="00306138"/>
    <w:rsid w:val="00315FCC"/>
    <w:rsid w:val="00316861"/>
    <w:rsid w:val="00326253"/>
    <w:rsid w:val="00333449"/>
    <w:rsid w:val="00337D79"/>
    <w:rsid w:val="00341A3B"/>
    <w:rsid w:val="0035135B"/>
    <w:rsid w:val="00356B31"/>
    <w:rsid w:val="00373D1E"/>
    <w:rsid w:val="00374107"/>
    <w:rsid w:val="003816DC"/>
    <w:rsid w:val="00383ADD"/>
    <w:rsid w:val="00390782"/>
    <w:rsid w:val="00391315"/>
    <w:rsid w:val="00393A1D"/>
    <w:rsid w:val="003A49FB"/>
    <w:rsid w:val="003A594A"/>
    <w:rsid w:val="003B06FB"/>
    <w:rsid w:val="003B0737"/>
    <w:rsid w:val="003B2D99"/>
    <w:rsid w:val="003B4A7F"/>
    <w:rsid w:val="003C1787"/>
    <w:rsid w:val="003C3D3C"/>
    <w:rsid w:val="003C5C02"/>
    <w:rsid w:val="003F7219"/>
    <w:rsid w:val="00401593"/>
    <w:rsid w:val="00410043"/>
    <w:rsid w:val="004122DB"/>
    <w:rsid w:val="004169C6"/>
    <w:rsid w:val="00443CE5"/>
    <w:rsid w:val="00452122"/>
    <w:rsid w:val="004731DA"/>
    <w:rsid w:val="00474764"/>
    <w:rsid w:val="0047790B"/>
    <w:rsid w:val="00492655"/>
    <w:rsid w:val="00495620"/>
    <w:rsid w:val="004A380E"/>
    <w:rsid w:val="004A52EB"/>
    <w:rsid w:val="004A681F"/>
    <w:rsid w:val="004B62E2"/>
    <w:rsid w:val="004C3F01"/>
    <w:rsid w:val="004C5A1A"/>
    <w:rsid w:val="004C7DFA"/>
    <w:rsid w:val="004D564D"/>
    <w:rsid w:val="004E3603"/>
    <w:rsid w:val="004E3C3B"/>
    <w:rsid w:val="004E4EB4"/>
    <w:rsid w:val="004E522E"/>
    <w:rsid w:val="004F0F38"/>
    <w:rsid w:val="004F519E"/>
    <w:rsid w:val="00510BE0"/>
    <w:rsid w:val="00511AD2"/>
    <w:rsid w:val="00513CBF"/>
    <w:rsid w:val="0052163C"/>
    <w:rsid w:val="00522058"/>
    <w:rsid w:val="00527EE5"/>
    <w:rsid w:val="005300D8"/>
    <w:rsid w:val="00534C86"/>
    <w:rsid w:val="00541DE2"/>
    <w:rsid w:val="00561701"/>
    <w:rsid w:val="00565C5E"/>
    <w:rsid w:val="0057203D"/>
    <w:rsid w:val="00585696"/>
    <w:rsid w:val="00592214"/>
    <w:rsid w:val="005A5AE6"/>
    <w:rsid w:val="005B2A4B"/>
    <w:rsid w:val="005B3EA0"/>
    <w:rsid w:val="005B4019"/>
    <w:rsid w:val="005D1FA4"/>
    <w:rsid w:val="005D5327"/>
    <w:rsid w:val="005E6916"/>
    <w:rsid w:val="005F2F07"/>
    <w:rsid w:val="005F7581"/>
    <w:rsid w:val="005F7E5D"/>
    <w:rsid w:val="0060183B"/>
    <w:rsid w:val="006065CD"/>
    <w:rsid w:val="00611BB9"/>
    <w:rsid w:val="00614AF9"/>
    <w:rsid w:val="00622209"/>
    <w:rsid w:val="0062259F"/>
    <w:rsid w:val="006250EF"/>
    <w:rsid w:val="0063391F"/>
    <w:rsid w:val="006372CE"/>
    <w:rsid w:val="00640DE9"/>
    <w:rsid w:val="006423B4"/>
    <w:rsid w:val="00656436"/>
    <w:rsid w:val="00657607"/>
    <w:rsid w:val="00664C25"/>
    <w:rsid w:val="006667DF"/>
    <w:rsid w:val="006674EB"/>
    <w:rsid w:val="006700EF"/>
    <w:rsid w:val="00687250"/>
    <w:rsid w:val="00693B35"/>
    <w:rsid w:val="006B3D4E"/>
    <w:rsid w:val="006B5A42"/>
    <w:rsid w:val="006D035B"/>
    <w:rsid w:val="006D571A"/>
    <w:rsid w:val="006E18B9"/>
    <w:rsid w:val="006E41D1"/>
    <w:rsid w:val="006F0B2E"/>
    <w:rsid w:val="006F254A"/>
    <w:rsid w:val="007038AB"/>
    <w:rsid w:val="00717076"/>
    <w:rsid w:val="00722FB9"/>
    <w:rsid w:val="007232EF"/>
    <w:rsid w:val="00725918"/>
    <w:rsid w:val="00726E30"/>
    <w:rsid w:val="007307C0"/>
    <w:rsid w:val="00730B84"/>
    <w:rsid w:val="00740B2B"/>
    <w:rsid w:val="007429ED"/>
    <w:rsid w:val="007436D8"/>
    <w:rsid w:val="00745303"/>
    <w:rsid w:val="00746BBA"/>
    <w:rsid w:val="0075121C"/>
    <w:rsid w:val="007742D0"/>
    <w:rsid w:val="007814CF"/>
    <w:rsid w:val="00783AB5"/>
    <w:rsid w:val="00791C29"/>
    <w:rsid w:val="007A5AC8"/>
    <w:rsid w:val="007B08F3"/>
    <w:rsid w:val="007B7392"/>
    <w:rsid w:val="007B7D25"/>
    <w:rsid w:val="007C0547"/>
    <w:rsid w:val="007C29D0"/>
    <w:rsid w:val="007D1D53"/>
    <w:rsid w:val="007D25A1"/>
    <w:rsid w:val="007D48FB"/>
    <w:rsid w:val="007D4EE6"/>
    <w:rsid w:val="007D5693"/>
    <w:rsid w:val="007E1015"/>
    <w:rsid w:val="0080134E"/>
    <w:rsid w:val="008064C5"/>
    <w:rsid w:val="008121BA"/>
    <w:rsid w:val="008162E9"/>
    <w:rsid w:val="00831D25"/>
    <w:rsid w:val="008322A7"/>
    <w:rsid w:val="008369B7"/>
    <w:rsid w:val="008469E5"/>
    <w:rsid w:val="0085012D"/>
    <w:rsid w:val="00850BEA"/>
    <w:rsid w:val="0085544C"/>
    <w:rsid w:val="008557D9"/>
    <w:rsid w:val="0085767B"/>
    <w:rsid w:val="00857CC9"/>
    <w:rsid w:val="0086445A"/>
    <w:rsid w:val="00872B8F"/>
    <w:rsid w:val="00872EF0"/>
    <w:rsid w:val="00877A45"/>
    <w:rsid w:val="00877B51"/>
    <w:rsid w:val="00880ED4"/>
    <w:rsid w:val="00884FB0"/>
    <w:rsid w:val="00885E52"/>
    <w:rsid w:val="008A0A6B"/>
    <w:rsid w:val="008A0ADB"/>
    <w:rsid w:val="008A196A"/>
    <w:rsid w:val="008B53AD"/>
    <w:rsid w:val="008C4D87"/>
    <w:rsid w:val="008C4DE2"/>
    <w:rsid w:val="008D67B5"/>
    <w:rsid w:val="008E2AD8"/>
    <w:rsid w:val="008E5EDD"/>
    <w:rsid w:val="008F0819"/>
    <w:rsid w:val="008F5E45"/>
    <w:rsid w:val="00915FB6"/>
    <w:rsid w:val="00921B45"/>
    <w:rsid w:val="0093123C"/>
    <w:rsid w:val="009424C3"/>
    <w:rsid w:val="009458F9"/>
    <w:rsid w:val="009506B4"/>
    <w:rsid w:val="00961A72"/>
    <w:rsid w:val="0096548C"/>
    <w:rsid w:val="009673E3"/>
    <w:rsid w:val="009714CB"/>
    <w:rsid w:val="009868BE"/>
    <w:rsid w:val="0099720E"/>
    <w:rsid w:val="009A1F9D"/>
    <w:rsid w:val="009A50D0"/>
    <w:rsid w:val="009B752C"/>
    <w:rsid w:val="009C511C"/>
    <w:rsid w:val="009D1CB1"/>
    <w:rsid w:val="009D4907"/>
    <w:rsid w:val="009D4D29"/>
    <w:rsid w:val="009D64B6"/>
    <w:rsid w:val="009E4913"/>
    <w:rsid w:val="009E6426"/>
    <w:rsid w:val="009E65E3"/>
    <w:rsid w:val="009F1487"/>
    <w:rsid w:val="00A03F8E"/>
    <w:rsid w:val="00A1361B"/>
    <w:rsid w:val="00A23DFA"/>
    <w:rsid w:val="00A27DAB"/>
    <w:rsid w:val="00A34A27"/>
    <w:rsid w:val="00A36E04"/>
    <w:rsid w:val="00A43C06"/>
    <w:rsid w:val="00A46ADC"/>
    <w:rsid w:val="00A4759B"/>
    <w:rsid w:val="00A535E0"/>
    <w:rsid w:val="00A60202"/>
    <w:rsid w:val="00A60795"/>
    <w:rsid w:val="00A6255F"/>
    <w:rsid w:val="00A71210"/>
    <w:rsid w:val="00A74B15"/>
    <w:rsid w:val="00A763D0"/>
    <w:rsid w:val="00A76EFF"/>
    <w:rsid w:val="00A7783E"/>
    <w:rsid w:val="00A840E9"/>
    <w:rsid w:val="00A9045F"/>
    <w:rsid w:val="00A961C0"/>
    <w:rsid w:val="00AA51E7"/>
    <w:rsid w:val="00AC5C5D"/>
    <w:rsid w:val="00AD0A4F"/>
    <w:rsid w:val="00AD5A85"/>
    <w:rsid w:val="00AD6812"/>
    <w:rsid w:val="00AE0F9E"/>
    <w:rsid w:val="00AE49E2"/>
    <w:rsid w:val="00AF03F6"/>
    <w:rsid w:val="00B055A8"/>
    <w:rsid w:val="00B103B3"/>
    <w:rsid w:val="00B14A81"/>
    <w:rsid w:val="00B230CB"/>
    <w:rsid w:val="00B24046"/>
    <w:rsid w:val="00B2550C"/>
    <w:rsid w:val="00B25BA9"/>
    <w:rsid w:val="00B25DDF"/>
    <w:rsid w:val="00B26661"/>
    <w:rsid w:val="00B32377"/>
    <w:rsid w:val="00B33E1E"/>
    <w:rsid w:val="00B33F3C"/>
    <w:rsid w:val="00B433BD"/>
    <w:rsid w:val="00B47E6B"/>
    <w:rsid w:val="00B51E30"/>
    <w:rsid w:val="00B672D9"/>
    <w:rsid w:val="00B717DE"/>
    <w:rsid w:val="00B72EBF"/>
    <w:rsid w:val="00B73595"/>
    <w:rsid w:val="00B773D0"/>
    <w:rsid w:val="00B841D4"/>
    <w:rsid w:val="00B91636"/>
    <w:rsid w:val="00B93786"/>
    <w:rsid w:val="00BA24AA"/>
    <w:rsid w:val="00BB132B"/>
    <w:rsid w:val="00BB1598"/>
    <w:rsid w:val="00BB5284"/>
    <w:rsid w:val="00BC42A9"/>
    <w:rsid w:val="00BC4AEC"/>
    <w:rsid w:val="00BD0C0D"/>
    <w:rsid w:val="00BE51E0"/>
    <w:rsid w:val="00BE68BC"/>
    <w:rsid w:val="00BE7150"/>
    <w:rsid w:val="00BF2694"/>
    <w:rsid w:val="00C04A28"/>
    <w:rsid w:val="00C04A56"/>
    <w:rsid w:val="00C17300"/>
    <w:rsid w:val="00C330E0"/>
    <w:rsid w:val="00C3550B"/>
    <w:rsid w:val="00C35EA9"/>
    <w:rsid w:val="00C364E4"/>
    <w:rsid w:val="00C36A53"/>
    <w:rsid w:val="00C406ED"/>
    <w:rsid w:val="00C41138"/>
    <w:rsid w:val="00C421F9"/>
    <w:rsid w:val="00C42572"/>
    <w:rsid w:val="00C50171"/>
    <w:rsid w:val="00C52E3F"/>
    <w:rsid w:val="00C5742B"/>
    <w:rsid w:val="00C77F4E"/>
    <w:rsid w:val="00C80AD6"/>
    <w:rsid w:val="00C8296F"/>
    <w:rsid w:val="00C8409B"/>
    <w:rsid w:val="00C86A78"/>
    <w:rsid w:val="00C86E69"/>
    <w:rsid w:val="00C92A33"/>
    <w:rsid w:val="00C945C3"/>
    <w:rsid w:val="00CA1AD2"/>
    <w:rsid w:val="00CA1D84"/>
    <w:rsid w:val="00CA434E"/>
    <w:rsid w:val="00CA50E4"/>
    <w:rsid w:val="00CA7D05"/>
    <w:rsid w:val="00CC17AE"/>
    <w:rsid w:val="00CC2A83"/>
    <w:rsid w:val="00CC4241"/>
    <w:rsid w:val="00CE21E4"/>
    <w:rsid w:val="00CE30D9"/>
    <w:rsid w:val="00CE4ED0"/>
    <w:rsid w:val="00CF47C1"/>
    <w:rsid w:val="00CF6154"/>
    <w:rsid w:val="00CF6E1D"/>
    <w:rsid w:val="00CF748E"/>
    <w:rsid w:val="00D10F42"/>
    <w:rsid w:val="00D11A73"/>
    <w:rsid w:val="00D11B04"/>
    <w:rsid w:val="00D2167D"/>
    <w:rsid w:val="00D22021"/>
    <w:rsid w:val="00D255E0"/>
    <w:rsid w:val="00D34A85"/>
    <w:rsid w:val="00D3693D"/>
    <w:rsid w:val="00D3765E"/>
    <w:rsid w:val="00D438A0"/>
    <w:rsid w:val="00D45D17"/>
    <w:rsid w:val="00D5595D"/>
    <w:rsid w:val="00D57009"/>
    <w:rsid w:val="00D60386"/>
    <w:rsid w:val="00D6739E"/>
    <w:rsid w:val="00D715BB"/>
    <w:rsid w:val="00D72176"/>
    <w:rsid w:val="00D80D21"/>
    <w:rsid w:val="00D872A8"/>
    <w:rsid w:val="00D926BD"/>
    <w:rsid w:val="00D9386F"/>
    <w:rsid w:val="00D93A6D"/>
    <w:rsid w:val="00D95F0C"/>
    <w:rsid w:val="00DA6AA6"/>
    <w:rsid w:val="00DA7801"/>
    <w:rsid w:val="00DB024A"/>
    <w:rsid w:val="00DE41C5"/>
    <w:rsid w:val="00DE7196"/>
    <w:rsid w:val="00DF6088"/>
    <w:rsid w:val="00DF6704"/>
    <w:rsid w:val="00E034A6"/>
    <w:rsid w:val="00E12976"/>
    <w:rsid w:val="00E15A0A"/>
    <w:rsid w:val="00E2042C"/>
    <w:rsid w:val="00E22180"/>
    <w:rsid w:val="00E309AD"/>
    <w:rsid w:val="00E3172A"/>
    <w:rsid w:val="00E33CF5"/>
    <w:rsid w:val="00E35EDC"/>
    <w:rsid w:val="00E429F4"/>
    <w:rsid w:val="00E52965"/>
    <w:rsid w:val="00E54399"/>
    <w:rsid w:val="00E560E4"/>
    <w:rsid w:val="00E570A7"/>
    <w:rsid w:val="00E60FFE"/>
    <w:rsid w:val="00E63485"/>
    <w:rsid w:val="00E63AFE"/>
    <w:rsid w:val="00E6566A"/>
    <w:rsid w:val="00E6751A"/>
    <w:rsid w:val="00E76DEA"/>
    <w:rsid w:val="00E816DA"/>
    <w:rsid w:val="00E8272A"/>
    <w:rsid w:val="00E910A9"/>
    <w:rsid w:val="00E9767B"/>
    <w:rsid w:val="00E978F8"/>
    <w:rsid w:val="00EA7B75"/>
    <w:rsid w:val="00EC0984"/>
    <w:rsid w:val="00EC0EB7"/>
    <w:rsid w:val="00EC679F"/>
    <w:rsid w:val="00ED09B0"/>
    <w:rsid w:val="00ED5E79"/>
    <w:rsid w:val="00EF172F"/>
    <w:rsid w:val="00EF7921"/>
    <w:rsid w:val="00F106AE"/>
    <w:rsid w:val="00F139BB"/>
    <w:rsid w:val="00F2455C"/>
    <w:rsid w:val="00F378EA"/>
    <w:rsid w:val="00F37D79"/>
    <w:rsid w:val="00F64D01"/>
    <w:rsid w:val="00F66915"/>
    <w:rsid w:val="00F671F3"/>
    <w:rsid w:val="00F675C5"/>
    <w:rsid w:val="00F72E6E"/>
    <w:rsid w:val="00F74D01"/>
    <w:rsid w:val="00F85102"/>
    <w:rsid w:val="00F9173B"/>
    <w:rsid w:val="00F91B22"/>
    <w:rsid w:val="00FA1919"/>
    <w:rsid w:val="00FA58B8"/>
    <w:rsid w:val="00FA6995"/>
    <w:rsid w:val="00FA7143"/>
    <w:rsid w:val="00FB5E85"/>
    <w:rsid w:val="00FC1251"/>
    <w:rsid w:val="00FC2FC8"/>
    <w:rsid w:val="00FC4454"/>
    <w:rsid w:val="00FC5D35"/>
    <w:rsid w:val="00FC5FE4"/>
    <w:rsid w:val="00FD4CAE"/>
    <w:rsid w:val="00FE66B3"/>
    <w:rsid w:val="00FE6CF4"/>
    <w:rsid w:val="00FF1E94"/>
    <w:rsid w:val="00FF4A9B"/>
    <w:rsid w:val="00FF68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148E1A27"/>
  <w15:docId w15:val="{EA6F7C0C-D35A-47BD-A656-638A19B84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78EA"/>
  </w:style>
  <w:style w:type="paragraph" w:styleId="Heading2">
    <w:name w:val="heading 2"/>
    <w:basedOn w:val="Normal"/>
    <w:next w:val="Normal"/>
    <w:link w:val="Heading2Char"/>
    <w:qFormat/>
    <w:rsid w:val="00232924"/>
    <w:pPr>
      <w:keepNext/>
      <w:ind w:left="-1440" w:right="-990"/>
      <w:jc w:val="center"/>
      <w:outlineLvl w:val="1"/>
    </w:pPr>
    <w:rPr>
      <w:rFonts w:ascii="Courier New" w:eastAsia="Times New Roman" w:hAnsi="Courier New"/>
      <w:b/>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F378EA"/>
    <w:pPr>
      <w:tabs>
        <w:tab w:val="center" w:pos="4320"/>
        <w:tab w:val="right" w:pos="8640"/>
      </w:tabs>
    </w:pPr>
    <w:rPr>
      <w:rFonts w:eastAsia="Times New Roman"/>
      <w:szCs w:val="20"/>
    </w:rPr>
  </w:style>
  <w:style w:type="character" w:customStyle="1" w:styleId="HeaderChar">
    <w:name w:val="Header Char"/>
    <w:basedOn w:val="DefaultParagraphFont"/>
    <w:link w:val="Header"/>
    <w:semiHidden/>
    <w:rsid w:val="00F378EA"/>
    <w:rPr>
      <w:rFonts w:eastAsia="Times New Roman"/>
      <w:szCs w:val="20"/>
    </w:rPr>
  </w:style>
  <w:style w:type="paragraph" w:customStyle="1" w:styleId="LtrHead1-SC">
    <w:name w:val="Ltr Head 1 - SC"/>
    <w:rsid w:val="00F378EA"/>
    <w:pPr>
      <w:spacing w:line="280" w:lineRule="exact"/>
      <w:jc w:val="center"/>
    </w:pPr>
    <w:rPr>
      <w:rFonts w:eastAsia="Times New Roman"/>
      <w:szCs w:val="20"/>
    </w:rPr>
  </w:style>
  <w:style w:type="paragraph" w:customStyle="1" w:styleId="LtrHead2-SC">
    <w:name w:val="Ltr Head 2 - SC"/>
    <w:rsid w:val="00F378EA"/>
    <w:pPr>
      <w:spacing w:line="280" w:lineRule="exact"/>
      <w:jc w:val="center"/>
    </w:pPr>
    <w:rPr>
      <w:rFonts w:eastAsia="Times New Roman"/>
      <w:sz w:val="20"/>
      <w:szCs w:val="20"/>
    </w:rPr>
  </w:style>
  <w:style w:type="paragraph" w:customStyle="1" w:styleId="LtrHead3-SC">
    <w:name w:val="Ltr Head 3 - SC"/>
    <w:rsid w:val="00F378EA"/>
    <w:pPr>
      <w:spacing w:line="180" w:lineRule="exact"/>
    </w:pPr>
    <w:rPr>
      <w:rFonts w:eastAsia="Times New Roman"/>
      <w:sz w:val="14"/>
      <w:szCs w:val="20"/>
    </w:rPr>
  </w:style>
  <w:style w:type="paragraph" w:styleId="BalloonText">
    <w:name w:val="Balloon Text"/>
    <w:basedOn w:val="Normal"/>
    <w:link w:val="BalloonTextChar"/>
    <w:uiPriority w:val="99"/>
    <w:semiHidden/>
    <w:unhideWhenUsed/>
    <w:rsid w:val="00F378EA"/>
    <w:rPr>
      <w:rFonts w:ascii="Tahoma" w:hAnsi="Tahoma" w:cs="Tahoma"/>
      <w:sz w:val="16"/>
      <w:szCs w:val="16"/>
    </w:rPr>
  </w:style>
  <w:style w:type="character" w:customStyle="1" w:styleId="BalloonTextChar">
    <w:name w:val="Balloon Text Char"/>
    <w:basedOn w:val="DefaultParagraphFont"/>
    <w:link w:val="BalloonText"/>
    <w:uiPriority w:val="99"/>
    <w:semiHidden/>
    <w:rsid w:val="00F378EA"/>
    <w:rPr>
      <w:rFonts w:ascii="Tahoma" w:hAnsi="Tahoma" w:cs="Tahoma"/>
      <w:sz w:val="16"/>
      <w:szCs w:val="16"/>
    </w:rPr>
  </w:style>
  <w:style w:type="character" w:styleId="Hyperlink">
    <w:name w:val="Hyperlink"/>
    <w:basedOn w:val="DefaultParagraphFont"/>
    <w:uiPriority w:val="99"/>
    <w:unhideWhenUsed/>
    <w:rsid w:val="00393A1D"/>
    <w:rPr>
      <w:color w:val="0000FF" w:themeColor="hyperlink"/>
      <w:u w:val="single"/>
    </w:rPr>
  </w:style>
  <w:style w:type="paragraph" w:styleId="NormalWeb">
    <w:name w:val="Normal (Web)"/>
    <w:basedOn w:val="Normal"/>
    <w:uiPriority w:val="99"/>
    <w:unhideWhenUsed/>
    <w:rsid w:val="0080134E"/>
    <w:pPr>
      <w:spacing w:before="100" w:beforeAutospacing="1" w:after="100" w:afterAutospacing="1"/>
    </w:pPr>
    <w:rPr>
      <w:rFonts w:eastAsia="Times New Roman"/>
    </w:rPr>
  </w:style>
  <w:style w:type="character" w:styleId="FollowedHyperlink">
    <w:name w:val="FollowedHyperlink"/>
    <w:basedOn w:val="DefaultParagraphFont"/>
    <w:uiPriority w:val="99"/>
    <w:semiHidden/>
    <w:unhideWhenUsed/>
    <w:rsid w:val="00E8272A"/>
    <w:rPr>
      <w:color w:val="800080" w:themeColor="followedHyperlink"/>
      <w:u w:val="single"/>
    </w:rPr>
  </w:style>
  <w:style w:type="paragraph" w:styleId="Footer">
    <w:name w:val="footer"/>
    <w:basedOn w:val="Normal"/>
    <w:link w:val="FooterChar"/>
    <w:uiPriority w:val="99"/>
    <w:unhideWhenUsed/>
    <w:rsid w:val="00D45D17"/>
    <w:pPr>
      <w:tabs>
        <w:tab w:val="center" w:pos="4680"/>
        <w:tab w:val="right" w:pos="9360"/>
      </w:tabs>
    </w:pPr>
  </w:style>
  <w:style w:type="character" w:customStyle="1" w:styleId="FooterChar">
    <w:name w:val="Footer Char"/>
    <w:basedOn w:val="DefaultParagraphFont"/>
    <w:link w:val="Footer"/>
    <w:uiPriority w:val="99"/>
    <w:rsid w:val="00D45D17"/>
  </w:style>
  <w:style w:type="paragraph" w:styleId="ListParagraph">
    <w:name w:val="List Paragraph"/>
    <w:basedOn w:val="Normal"/>
    <w:uiPriority w:val="34"/>
    <w:qFormat/>
    <w:rsid w:val="00E429F4"/>
    <w:pPr>
      <w:ind w:left="720"/>
      <w:contextualSpacing/>
    </w:pPr>
  </w:style>
  <w:style w:type="paragraph" w:styleId="BodyTextIndent">
    <w:name w:val="Body Text Indent"/>
    <w:basedOn w:val="Normal"/>
    <w:link w:val="BodyTextIndentChar"/>
    <w:rsid w:val="00315FCC"/>
    <w:pPr>
      <w:tabs>
        <w:tab w:val="left" w:pos="1440"/>
        <w:tab w:val="left" w:pos="1620"/>
        <w:tab w:val="left" w:pos="1800"/>
        <w:tab w:val="left" w:pos="3060"/>
        <w:tab w:val="left" w:pos="3420"/>
      </w:tabs>
      <w:ind w:left="3456" w:hanging="3456"/>
      <w:jc w:val="both"/>
    </w:pPr>
    <w:rPr>
      <w:rFonts w:eastAsia="Times New Roman"/>
      <w:szCs w:val="20"/>
    </w:rPr>
  </w:style>
  <w:style w:type="character" w:customStyle="1" w:styleId="BodyTextIndentChar">
    <w:name w:val="Body Text Indent Char"/>
    <w:basedOn w:val="DefaultParagraphFont"/>
    <w:link w:val="BodyTextIndent"/>
    <w:rsid w:val="00315FCC"/>
    <w:rPr>
      <w:rFonts w:eastAsia="Times New Roman"/>
      <w:szCs w:val="20"/>
    </w:rPr>
  </w:style>
  <w:style w:type="paragraph" w:customStyle="1" w:styleId="MandateText-SC">
    <w:name w:val="Mandate Text - SC"/>
    <w:rsid w:val="006F254A"/>
    <w:rPr>
      <w:rFonts w:ascii="Courier New" w:eastAsia="Times New Roman" w:hAnsi="Courier New"/>
      <w:szCs w:val="20"/>
    </w:rPr>
  </w:style>
  <w:style w:type="paragraph" w:customStyle="1" w:styleId="IndentQuote2-SC">
    <w:name w:val="Indent Quote 2 - SC"/>
    <w:link w:val="IndentQuote2-SCChar"/>
    <w:rsid w:val="006F254A"/>
    <w:pPr>
      <w:spacing w:before="240" w:line="240" w:lineRule="exact"/>
      <w:ind w:left="1440" w:right="1440"/>
      <w:jc w:val="both"/>
    </w:pPr>
    <w:rPr>
      <w:rFonts w:ascii="Courier New" w:eastAsia="Times New Roman" w:hAnsi="Courier New"/>
      <w:szCs w:val="20"/>
    </w:rPr>
  </w:style>
  <w:style w:type="character" w:customStyle="1" w:styleId="IndentQuote2-SCChar">
    <w:name w:val="Indent Quote 2 - SC Char"/>
    <w:basedOn w:val="DefaultParagraphFont"/>
    <w:link w:val="IndentQuote2-SC"/>
    <w:rsid w:val="006F254A"/>
    <w:rPr>
      <w:rFonts w:ascii="Courier New" w:eastAsia="Times New Roman" w:hAnsi="Courier New"/>
      <w:szCs w:val="20"/>
    </w:rPr>
  </w:style>
  <w:style w:type="character" w:customStyle="1" w:styleId="A4">
    <w:name w:val="A4"/>
    <w:uiPriority w:val="99"/>
    <w:rsid w:val="00B33E1E"/>
    <w:rPr>
      <w:rFonts w:cs="Minion Pro"/>
      <w:i/>
      <w:iCs/>
      <w:color w:val="000000"/>
      <w:sz w:val="26"/>
      <w:szCs w:val="26"/>
    </w:rPr>
  </w:style>
  <w:style w:type="paragraph" w:customStyle="1" w:styleId="ReviewText1-SC">
    <w:name w:val="Review Text 1 - SC"/>
    <w:link w:val="ReviewText1-SCChar"/>
    <w:rsid w:val="008C4DE2"/>
    <w:pPr>
      <w:spacing w:line="480" w:lineRule="exact"/>
      <w:ind w:firstLine="1440"/>
      <w:jc w:val="both"/>
    </w:pPr>
    <w:rPr>
      <w:rFonts w:ascii="Courier New" w:eastAsia="Times New Roman" w:hAnsi="Courier New"/>
      <w:szCs w:val="20"/>
    </w:rPr>
  </w:style>
  <w:style w:type="character" w:styleId="FootnoteReference">
    <w:name w:val="footnote reference"/>
    <w:basedOn w:val="DefaultParagraphFont"/>
    <w:uiPriority w:val="99"/>
    <w:semiHidden/>
    <w:unhideWhenUsed/>
    <w:rsid w:val="008C4DE2"/>
    <w:rPr>
      <w:vertAlign w:val="superscript"/>
    </w:rPr>
  </w:style>
  <w:style w:type="character" w:customStyle="1" w:styleId="ReviewText1-SCChar">
    <w:name w:val="Review Text 1 - SC Char"/>
    <w:basedOn w:val="DefaultParagraphFont"/>
    <w:link w:val="ReviewText1-SC"/>
    <w:rsid w:val="008C4DE2"/>
    <w:rPr>
      <w:rFonts w:ascii="Courier New" w:eastAsia="Times New Roman" w:hAnsi="Courier New"/>
      <w:szCs w:val="20"/>
    </w:rPr>
  </w:style>
  <w:style w:type="paragraph" w:styleId="FootnoteText">
    <w:name w:val="footnote text"/>
    <w:basedOn w:val="Normal"/>
    <w:link w:val="FootnoteTextChar"/>
    <w:uiPriority w:val="99"/>
    <w:semiHidden/>
    <w:unhideWhenUsed/>
    <w:rsid w:val="008C4DE2"/>
    <w:rPr>
      <w:rFonts w:eastAsia="Times New Roman"/>
      <w:sz w:val="20"/>
      <w:szCs w:val="20"/>
    </w:rPr>
  </w:style>
  <w:style w:type="character" w:customStyle="1" w:styleId="FootnoteTextChar">
    <w:name w:val="Footnote Text Char"/>
    <w:basedOn w:val="DefaultParagraphFont"/>
    <w:link w:val="FootnoteText"/>
    <w:uiPriority w:val="99"/>
    <w:semiHidden/>
    <w:rsid w:val="008C4DE2"/>
    <w:rPr>
      <w:rFonts w:eastAsia="Times New Roman"/>
      <w:sz w:val="20"/>
      <w:szCs w:val="20"/>
    </w:rPr>
  </w:style>
  <w:style w:type="paragraph" w:customStyle="1" w:styleId="Default">
    <w:name w:val="Default"/>
    <w:rsid w:val="0035135B"/>
    <w:pPr>
      <w:autoSpaceDE w:val="0"/>
      <w:autoSpaceDN w:val="0"/>
      <w:adjustRightInd w:val="0"/>
    </w:pPr>
    <w:rPr>
      <w:color w:val="000000"/>
    </w:rPr>
  </w:style>
  <w:style w:type="paragraph" w:customStyle="1" w:styleId="FootnoteText-SC">
    <w:name w:val="Footnote Text - SC"/>
    <w:rsid w:val="00356B31"/>
    <w:pPr>
      <w:keepLines/>
      <w:widowControl w:val="0"/>
      <w:spacing w:after="240"/>
      <w:ind w:firstLine="720"/>
      <w:jc w:val="both"/>
    </w:pPr>
    <w:rPr>
      <w:rFonts w:ascii="Courier New" w:eastAsia="Times New Roman" w:hAnsi="Courier New"/>
      <w:szCs w:val="20"/>
    </w:rPr>
  </w:style>
  <w:style w:type="paragraph" w:customStyle="1" w:styleId="Caption1-SC">
    <w:name w:val="Caption 1 - SC"/>
    <w:rsid w:val="00510BE0"/>
    <w:rPr>
      <w:rFonts w:ascii="Courier New" w:eastAsia="Times New Roman" w:hAnsi="Courier New"/>
      <w:szCs w:val="20"/>
    </w:rPr>
  </w:style>
  <w:style w:type="table" w:styleId="TableGrid">
    <w:name w:val="Table Grid"/>
    <w:basedOn w:val="TableNormal"/>
    <w:rsid w:val="005300D8"/>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ED09B0"/>
    <w:rPr>
      <w:i/>
      <w:iCs/>
    </w:rPr>
  </w:style>
  <w:style w:type="character" w:customStyle="1" w:styleId="Heading2Char">
    <w:name w:val="Heading 2 Char"/>
    <w:basedOn w:val="DefaultParagraphFont"/>
    <w:link w:val="Heading2"/>
    <w:rsid w:val="00232924"/>
    <w:rPr>
      <w:rFonts w:ascii="Courier New" w:eastAsia="Times New Roman" w:hAnsi="Courier New"/>
      <w:b/>
      <w:bCs/>
      <w:szCs w:val="20"/>
      <w:u w:val="single"/>
    </w:rPr>
  </w:style>
  <w:style w:type="paragraph" w:customStyle="1" w:styleId="ReviewText-SC">
    <w:name w:val="Review Text - SC"/>
    <w:rsid w:val="007436D8"/>
    <w:pPr>
      <w:tabs>
        <w:tab w:val="left" w:pos="1440"/>
      </w:tabs>
      <w:spacing w:line="480" w:lineRule="exact"/>
      <w:jc w:val="both"/>
    </w:pPr>
    <w:rPr>
      <w:rFonts w:ascii="Courier New" w:eastAsia="Times New Roman" w:hAnsi="Courier New"/>
      <w:szCs w:val="20"/>
    </w:rPr>
  </w:style>
  <w:style w:type="character" w:customStyle="1" w:styleId="UnresolvedMention">
    <w:name w:val="Unresolved Mention"/>
    <w:basedOn w:val="DefaultParagraphFont"/>
    <w:uiPriority w:val="99"/>
    <w:semiHidden/>
    <w:unhideWhenUsed/>
    <w:rsid w:val="00EF7921"/>
    <w:rPr>
      <w:color w:val="605E5C"/>
      <w:shd w:val="clear" w:color="auto" w:fill="E1DFDD"/>
    </w:rPr>
  </w:style>
  <w:style w:type="paragraph" w:styleId="NoSpacing">
    <w:name w:val="No Spacing"/>
    <w:uiPriority w:val="1"/>
    <w:qFormat/>
    <w:rsid w:val="008A196A"/>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700583">
      <w:bodyDiv w:val="1"/>
      <w:marLeft w:val="0"/>
      <w:marRight w:val="0"/>
      <w:marTop w:val="0"/>
      <w:marBottom w:val="0"/>
      <w:divBdr>
        <w:top w:val="none" w:sz="0" w:space="0" w:color="auto"/>
        <w:left w:val="none" w:sz="0" w:space="0" w:color="auto"/>
        <w:bottom w:val="none" w:sz="0" w:space="0" w:color="auto"/>
        <w:right w:val="none" w:sz="0" w:space="0" w:color="auto"/>
      </w:divBdr>
    </w:div>
    <w:div w:id="320892071">
      <w:bodyDiv w:val="1"/>
      <w:marLeft w:val="0"/>
      <w:marRight w:val="0"/>
      <w:marTop w:val="0"/>
      <w:marBottom w:val="0"/>
      <w:divBdr>
        <w:top w:val="none" w:sz="0" w:space="0" w:color="auto"/>
        <w:left w:val="none" w:sz="0" w:space="0" w:color="auto"/>
        <w:bottom w:val="none" w:sz="0" w:space="0" w:color="auto"/>
        <w:right w:val="none" w:sz="0" w:space="0" w:color="auto"/>
      </w:divBdr>
    </w:div>
    <w:div w:id="629170063">
      <w:bodyDiv w:val="1"/>
      <w:marLeft w:val="0"/>
      <w:marRight w:val="0"/>
      <w:marTop w:val="0"/>
      <w:marBottom w:val="0"/>
      <w:divBdr>
        <w:top w:val="none" w:sz="0" w:space="0" w:color="auto"/>
        <w:left w:val="none" w:sz="0" w:space="0" w:color="auto"/>
        <w:bottom w:val="none" w:sz="0" w:space="0" w:color="auto"/>
        <w:right w:val="none" w:sz="0" w:space="0" w:color="auto"/>
      </w:divBdr>
      <w:divsChild>
        <w:div w:id="102959876">
          <w:marLeft w:val="0"/>
          <w:marRight w:val="0"/>
          <w:marTop w:val="0"/>
          <w:marBottom w:val="0"/>
          <w:divBdr>
            <w:top w:val="none" w:sz="0" w:space="0" w:color="auto"/>
            <w:left w:val="none" w:sz="0" w:space="0" w:color="auto"/>
            <w:bottom w:val="none" w:sz="0" w:space="0" w:color="auto"/>
            <w:right w:val="none" w:sz="0" w:space="0" w:color="auto"/>
          </w:divBdr>
          <w:divsChild>
            <w:div w:id="553391783">
              <w:marLeft w:val="0"/>
              <w:marRight w:val="0"/>
              <w:marTop w:val="0"/>
              <w:marBottom w:val="0"/>
              <w:divBdr>
                <w:top w:val="none" w:sz="0" w:space="0" w:color="auto"/>
                <w:left w:val="none" w:sz="0" w:space="0" w:color="auto"/>
                <w:bottom w:val="none" w:sz="0" w:space="0" w:color="auto"/>
                <w:right w:val="none" w:sz="0" w:space="0" w:color="auto"/>
              </w:divBdr>
              <w:divsChild>
                <w:div w:id="113891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423226">
      <w:bodyDiv w:val="1"/>
      <w:marLeft w:val="0"/>
      <w:marRight w:val="0"/>
      <w:marTop w:val="0"/>
      <w:marBottom w:val="0"/>
      <w:divBdr>
        <w:top w:val="none" w:sz="0" w:space="0" w:color="auto"/>
        <w:left w:val="none" w:sz="0" w:space="0" w:color="auto"/>
        <w:bottom w:val="none" w:sz="0" w:space="0" w:color="auto"/>
        <w:right w:val="none" w:sz="0" w:space="0" w:color="auto"/>
      </w:divBdr>
    </w:div>
    <w:div w:id="1301762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A77865-ACD4-4C05-A31C-22EA1D3FA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687</Words>
  <Characters>3917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Manager/>
  <Company>CCAP</Company>
  <LinksUpToDate>false</LinksUpToDate>
  <CharactersWithSpaces>4595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Sheehan</dc:creator>
  <cp:keywords/>
  <dc:description/>
  <cp:lastModifiedBy>Tom Sheehan</cp:lastModifiedBy>
  <cp:revision>2</cp:revision>
  <cp:lastPrinted>2020-06-01T21:16:00Z</cp:lastPrinted>
  <dcterms:created xsi:type="dcterms:W3CDTF">2021-04-14T19:40:00Z</dcterms:created>
  <dcterms:modified xsi:type="dcterms:W3CDTF">2021-04-14T19:40:00Z</dcterms:modified>
  <cp:category/>
</cp:coreProperties>
</file>